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>КАЗАХСКИЙ НАЦИОНАЛЬНЫЙ УНИВЕРСИТЕТ ИМЕНИ АЛЬ ФАРАБИ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ФАКУЛЬТЕТ МЕЖДУНАРОДНЫХ ОТНОШЕНИЙ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КАФЕДРА ДИПЛОМАТИЧЕСКОГО ПЕРЕВОДА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Образовательная программа </w:t>
      </w:r>
      <w:proofErr w:type="spellStart"/>
      <w:r w:rsidRPr="00D54B81">
        <w:rPr>
          <w:b/>
        </w:rPr>
        <w:t>ро</w:t>
      </w:r>
      <w:proofErr w:type="spellEnd"/>
      <w:r w:rsidRPr="00D54B81">
        <w:rPr>
          <w:b/>
        </w:rPr>
        <w:t xml:space="preserve"> специальности 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                 «5В020300» -Международное право</w:t>
      </w:r>
    </w:p>
    <w:p w:rsidR="00513DF8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D54B81" w:rsidRDefault="00D54B81" w:rsidP="0009413F">
      <w:pPr>
        <w:keepNext/>
        <w:tabs>
          <w:tab w:val="left" w:pos="5925"/>
          <w:tab w:val="left" w:pos="72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Утверждаю</w:t>
      </w:r>
    </w:p>
    <w:p w:rsidR="00D54B81" w:rsidRDefault="00D54B81" w:rsidP="0009413F">
      <w:pPr>
        <w:keepNext/>
        <w:tabs>
          <w:tab w:val="left" w:pos="72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на заседании Учёного                                      </w:t>
      </w:r>
    </w:p>
    <w:p w:rsidR="00D54B81" w:rsidRDefault="00D54B81" w:rsidP="0009413F">
      <w:pPr>
        <w:keepNext/>
        <w:tabs>
          <w:tab w:val="left" w:pos="5880"/>
          <w:tab w:val="left" w:pos="60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Совета факультета</w:t>
      </w:r>
      <w:r>
        <w:rPr>
          <w:b/>
        </w:rPr>
        <w:tab/>
      </w:r>
    </w:p>
    <w:p w:rsidR="00D54B81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международных отношений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241733">
        <w:rPr>
          <w:b/>
        </w:rPr>
        <w:t xml:space="preserve">             Протокол № 11 от 2</w:t>
      </w:r>
      <w:r w:rsidR="00241733">
        <w:rPr>
          <w:b/>
          <w:lang w:val="en-US"/>
        </w:rPr>
        <w:t>4</w:t>
      </w:r>
      <w:r>
        <w:rPr>
          <w:b/>
        </w:rPr>
        <w:t>.06.15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Декан факультета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proofErr w:type="spellStart"/>
      <w:r>
        <w:rPr>
          <w:b/>
        </w:rPr>
        <w:t>____________Шакиров</w:t>
      </w:r>
      <w:proofErr w:type="spellEnd"/>
      <w:r>
        <w:rPr>
          <w:b/>
        </w:rPr>
        <w:t xml:space="preserve"> К.Н.   </w:t>
      </w:r>
    </w:p>
    <w:p w:rsid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54B81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                                                    </w:t>
      </w:r>
      <w:r w:rsidRPr="00D54B81">
        <w:rPr>
          <w:b/>
        </w:rPr>
        <w:t xml:space="preserve"> </w:t>
      </w:r>
      <w:proofErr w:type="spellStart"/>
      <w:r w:rsidRPr="00D54B81">
        <w:rPr>
          <w:b/>
        </w:rPr>
        <w:t>Силлабус</w:t>
      </w:r>
      <w:proofErr w:type="spellEnd"/>
    </w:p>
    <w:p w:rsidR="0009413F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</w:t>
      </w:r>
      <w:r w:rsidRPr="0009413F">
        <w:rPr>
          <w:b/>
        </w:rPr>
        <w:t xml:space="preserve">Модуль 8 - Языковая подготовка в профессиональной деятельности </w:t>
      </w:r>
      <w:r>
        <w:rPr>
          <w:b/>
        </w:rPr>
        <w:t xml:space="preserve">      </w:t>
      </w:r>
    </w:p>
    <w:p w:rsidR="0009413F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      </w:t>
      </w:r>
      <w:r w:rsidRPr="0009413F">
        <w:rPr>
          <w:b/>
        </w:rPr>
        <w:t xml:space="preserve">DPIYa3424. Деловая переписка на иностранный языке: </w:t>
      </w:r>
      <w:proofErr w:type="spellStart"/>
      <w:r w:rsidRPr="0009413F">
        <w:rPr>
          <w:b/>
        </w:rPr>
        <w:t>англ</w:t>
      </w:r>
      <w:proofErr w:type="spellEnd"/>
      <w:r>
        <w:rPr>
          <w:b/>
        </w:rPr>
        <w:t xml:space="preserve">       </w:t>
      </w:r>
    </w:p>
    <w:p w:rsidR="00513DF8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               Форма обучения:</w:t>
      </w:r>
      <w:r w:rsidR="0009413F">
        <w:rPr>
          <w:b/>
        </w:rPr>
        <w:t xml:space="preserve"> </w:t>
      </w:r>
      <w:r w:rsidRPr="00D54B81">
        <w:rPr>
          <w:b/>
        </w:rPr>
        <w:t>дневная</w:t>
      </w:r>
    </w:p>
    <w:p w:rsidR="0009413F" w:rsidRPr="00D54B81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</w:rPr>
        <w:t xml:space="preserve">                                                             3 курс</w:t>
      </w:r>
    </w:p>
    <w:p w:rsidR="00513DF8" w:rsidRPr="00D54B81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D54B81">
        <w:rPr>
          <w:b/>
          <w:lang w:val="kk-KZ"/>
        </w:rPr>
        <w:t xml:space="preserve">                                                    Осенний семестр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 xml:space="preserve">СВЕДЕНИЯ 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09413F">
        <w:rPr>
          <w:b/>
          <w:lang w:val="kk-KZ"/>
        </w:rPr>
        <w:t>Старший преподаватель</w:t>
      </w:r>
      <w:r w:rsidRPr="0009413F">
        <w:rPr>
          <w:b/>
        </w:rPr>
        <w:t>.</w:t>
      </w:r>
      <w:r w:rsidRPr="0009413F">
        <w:rPr>
          <w:b/>
          <w:lang w:val="kk-KZ"/>
        </w:rPr>
        <w:t>кафедры дип.</w:t>
      </w:r>
      <w:r w:rsidRPr="0009413F">
        <w:rPr>
          <w:b/>
        </w:rPr>
        <w:t xml:space="preserve">перевода </w:t>
      </w:r>
      <w:r w:rsidRPr="0009413F">
        <w:rPr>
          <w:b/>
          <w:lang w:val="kk-KZ"/>
        </w:rPr>
        <w:t>Карипбаева Г.А.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>Телефоны : 243 83 28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>каб.:205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Целью</w:t>
      </w:r>
      <w:r w:rsidRPr="00C748BC">
        <w:t xml:space="preserve"> данного курса является дальнейшее совершенствование уровня знания английского языка для специализирующихся в области МП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 xml:space="preserve"> Задачи</w:t>
      </w:r>
      <w:r w:rsidRPr="00C748BC">
        <w:t xml:space="preserve">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>По завершении изучения дисциплины студент должен: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 xml:space="preserve">знать: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основные грамматические структуры литературного и разговорного языка.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>уметь: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• использовать иностранный язык в межличностном общении и профессиональной деятельности;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lastRenderedPageBreak/>
        <w:t>• вести письменное общение на иностранном языке, составлять деловые письма;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 xml:space="preserve">владеть: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различными навыками речевой деятельности (чтение, письмо, говорение, </w:t>
      </w:r>
      <w:proofErr w:type="spellStart"/>
      <w:r w:rsidRPr="00C748BC">
        <w:t>аудирование</w:t>
      </w:r>
      <w:proofErr w:type="spellEnd"/>
      <w:r w:rsidRPr="00C748BC">
        <w:t>) на иностранном языке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  <w:lang w:val="kk-KZ"/>
        </w:rPr>
        <w:t>И</w:t>
      </w:r>
      <w:proofErr w:type="spellStart"/>
      <w:r w:rsidRPr="00C748BC">
        <w:rPr>
          <w:b/>
        </w:rPr>
        <w:t>нструментальные</w:t>
      </w:r>
      <w:proofErr w:type="spellEnd"/>
      <w:r w:rsidRPr="00C748BC">
        <w:rPr>
          <w:b/>
        </w:rPr>
        <w:t xml:space="preserve"> компетенции</w:t>
      </w:r>
      <w:r w:rsidRPr="00C748BC">
        <w:t xml:space="preserve">: развитие познавательных, методологических, технологических и лингвистических способностей.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Межличностные компетенции:</w:t>
      </w:r>
      <w:r w:rsidRPr="00C748BC">
        <w:t xml:space="preserve"> Развитие: индивидуальных способностей  владения этикой и эстетикой в коллективе.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Предметные компетенции</w:t>
      </w:r>
      <w:r w:rsidRPr="00C748BC">
        <w:t>: развитие навыков и умений владения иностранным языком согласно программе данного курса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proofErr w:type="spellStart"/>
      <w:r w:rsidRPr="00C748BC">
        <w:rPr>
          <w:b/>
        </w:rPr>
        <w:t>Пререквизиты</w:t>
      </w:r>
      <w:proofErr w:type="spellEnd"/>
      <w:r w:rsidRPr="00C748BC">
        <w:rPr>
          <w:b/>
        </w:rPr>
        <w:t>:</w:t>
      </w:r>
      <w:r w:rsidRPr="00C748BC">
        <w:t xml:space="preserve"> . Иностранный язык для профессиональной коммуникации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proofErr w:type="spellStart"/>
      <w:r w:rsidRPr="00C748BC">
        <w:rPr>
          <w:b/>
        </w:rPr>
        <w:t>Постреквизиты</w:t>
      </w:r>
      <w:proofErr w:type="spellEnd"/>
      <w:r w:rsidRPr="00C748BC">
        <w:t xml:space="preserve">: </w:t>
      </w:r>
      <w:r>
        <w:rPr>
          <w:lang w:val="kk-KZ"/>
        </w:rPr>
        <w:t>Иностранный язык и СМИ</w:t>
      </w:r>
    </w:p>
    <w:p w:rsidR="00513DF8" w:rsidRPr="00C748BC" w:rsidRDefault="00513DF8" w:rsidP="00513DF8">
      <w:pPr>
        <w:ind w:firstLine="720"/>
        <w:jc w:val="both"/>
        <w:rPr>
          <w:u w:val="single"/>
        </w:rPr>
      </w:pPr>
    </w:p>
    <w:p w:rsidR="00513DF8" w:rsidRPr="00C748BC" w:rsidRDefault="00513DF8" w:rsidP="00513DF8">
      <w:pPr>
        <w:ind w:firstLine="720"/>
        <w:jc w:val="both"/>
      </w:pPr>
      <w:r w:rsidRPr="00C748BC">
        <w:rPr>
          <w:u w:val="single"/>
        </w:rPr>
        <w:t>ТЕМАТИЧЕСКОЕ СОДЕРЖАНИЕ КУРСА</w:t>
      </w:r>
    </w:p>
    <w:p w:rsidR="00513DF8" w:rsidRPr="00A74A61" w:rsidRDefault="00513DF8" w:rsidP="00513DF8">
      <w:pPr>
        <w:ind w:firstLine="720"/>
        <w:jc w:val="both"/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521"/>
        <w:gridCol w:w="2878"/>
        <w:gridCol w:w="902"/>
        <w:gridCol w:w="2160"/>
      </w:tblGrid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proofErr w:type="spellStart"/>
            <w:r w:rsidRPr="00C748BC"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Баллы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kk-KZ"/>
              </w:rPr>
            </w:pPr>
            <w:r w:rsidRPr="00C748BC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Тело</w:t>
            </w:r>
            <w:r w:rsidRPr="00C748BC">
              <w:rPr>
                <w:lang w:val="en-US" w:eastAsia="en-US"/>
              </w:rPr>
              <w:t xml:space="preserve"> </w:t>
            </w:r>
            <w:r w:rsidRPr="00C748BC">
              <w:rPr>
                <w:lang w:eastAsia="en-US"/>
              </w:rPr>
              <w:t>письма</w:t>
            </w:r>
            <w:r w:rsidRPr="00C748BC">
              <w:rPr>
                <w:lang w:val="en-US" w:eastAsia="en-US"/>
              </w:rPr>
              <w:t xml:space="preserve">. </w:t>
            </w:r>
            <w:r w:rsidRPr="00C748BC">
              <w:rPr>
                <w:lang w:eastAsia="en-US"/>
              </w:rPr>
              <w:t>Дата</w:t>
            </w:r>
            <w:r w:rsidRPr="00C748BC">
              <w:rPr>
                <w:lang w:val="en-US" w:eastAsia="en-US"/>
              </w:rPr>
              <w:t xml:space="preserve">. </w:t>
            </w:r>
            <w:proofErr w:type="spellStart"/>
            <w:r w:rsidRPr="00C748BC">
              <w:rPr>
                <w:lang w:eastAsia="en-US"/>
              </w:rPr>
              <w:t>Принятыесокращения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proofErr w:type="spellStart"/>
            <w:r w:rsidRPr="00C748BC">
              <w:rPr>
                <w:lang w:eastAsia="en-US"/>
              </w:rPr>
              <w:t>Способывежливогообращения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63+20+16=100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 xml:space="preserve">Типология деловых писем. Письмо запрос. Ответ на запрос. Предложение. Рекламное письмо. </w:t>
            </w:r>
            <w:proofErr w:type="spellStart"/>
            <w:r w:rsidRPr="00C748BC">
              <w:rPr>
                <w:lang w:eastAsia="en-US"/>
              </w:rPr>
              <w:t>Письмо-напоминание.е</w:t>
            </w:r>
            <w:proofErr w:type="spellEnd"/>
            <w:r w:rsidRPr="00C748BC">
              <w:rPr>
                <w:lang w:eastAsia="en-US"/>
              </w:rPr>
              <w:t xml:space="preserve">)Заказ и подтверждение заказа. Жалобы, претензии и их юридическое урегулирование. </w:t>
            </w:r>
            <w:r w:rsidRPr="00C748BC">
              <w:rPr>
                <w:lang w:eastAsia="en-US"/>
              </w:rPr>
              <w:lastRenderedPageBreak/>
              <w:t>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spacing w:before="240"/>
              <w:rPr>
                <w:lang w:eastAsia="en-US"/>
              </w:rPr>
            </w:pPr>
            <w:r w:rsidRPr="00C748BC">
              <w:rPr>
                <w:lang w:eastAsia="en-US"/>
              </w:rPr>
              <w:t>Роль  и значение дипломатической и деловой документации.</w:t>
            </w:r>
          </w:p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>Структура и оформление деловой  корреспонденции</w:t>
            </w:r>
          </w:p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63+21+16=100</w:t>
            </w:r>
          </w:p>
        </w:tc>
      </w:tr>
    </w:tbl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 xml:space="preserve">Ключевые понятия дисциплины в системе знаний и компетенций: аутентичный текст, 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jc w:val="center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jc w:val="center"/>
        <w:outlineLvl w:val="1"/>
      </w:pPr>
      <w:r w:rsidRPr="00C748BC">
        <w:t>Список литературы</w:t>
      </w:r>
    </w:p>
    <w:p w:rsidR="00513DF8" w:rsidRPr="00C748BC" w:rsidRDefault="00513DF8" w:rsidP="00513DF8">
      <w:pPr>
        <w:pStyle w:val="a5"/>
        <w:jc w:val="center"/>
        <w:rPr>
          <w:rFonts w:ascii="Times New Roman" w:hAnsi="Times New Roman"/>
          <w:smallCaps/>
          <w:sz w:val="24"/>
          <w:szCs w:val="24"/>
          <w:lang w:val="ru-RU"/>
        </w:rPr>
      </w:pPr>
      <w:r w:rsidRPr="00C748BC">
        <w:rPr>
          <w:rFonts w:ascii="Times New Roman" w:hAnsi="Times New Roman"/>
          <w:smallCaps/>
          <w:sz w:val="24"/>
          <w:szCs w:val="24"/>
          <w:lang w:val="ru-RU"/>
        </w:rPr>
        <w:t>Основная литература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kk-KZ"/>
        </w:rPr>
        <w:t>1.</w:t>
      </w:r>
      <w:r w:rsidRPr="00C748BC">
        <w:rPr>
          <w:rFonts w:ascii="Times New Roman" w:hAnsi="Times New Roman"/>
          <w:sz w:val="24"/>
          <w:szCs w:val="24"/>
          <w:lang w:val="ru-RU"/>
        </w:rPr>
        <w:t>Борисенко И.И. Евтушенко Л.И. Английский язык в международных документах.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 xml:space="preserve">В / Ю. Л.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Гумарова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, В. А.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Королева-Макари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КНОРУСю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 2009. – 256 с.</w:t>
      </w:r>
    </w:p>
    <w:p w:rsidR="00513DF8" w:rsidRPr="00C748BC" w:rsidRDefault="00513DF8" w:rsidP="00513DF8">
      <w:pPr>
        <w:pStyle w:val="a6"/>
        <w:spacing w:after="0"/>
        <w:ind w:left="0"/>
        <w:jc w:val="center"/>
        <w:rPr>
          <w:lang w:val="kk-KZ"/>
        </w:rPr>
      </w:pPr>
      <w:r w:rsidRPr="00C748BC">
        <w:rPr>
          <w:lang w:val="kk-KZ"/>
        </w:rPr>
        <w:lastRenderedPageBreak/>
        <w:t>Дополнительная:</w:t>
      </w:r>
    </w:p>
    <w:p w:rsidR="00513DF8" w:rsidRPr="00C748BC" w:rsidRDefault="00513DF8" w:rsidP="00513DF8">
      <w:pPr>
        <w:pStyle w:val="a6"/>
        <w:spacing w:after="0"/>
        <w:ind w:left="0"/>
        <w:jc w:val="center"/>
      </w:pP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</w:rPr>
      </w:pPr>
      <w:r w:rsidRPr="00C748BC">
        <w:rPr>
          <w:rFonts w:ascii="Times New Roman" w:hAnsi="Times New Roman"/>
          <w:sz w:val="24"/>
          <w:szCs w:val="24"/>
          <w:lang w:val="kk-KZ"/>
        </w:rPr>
        <w:t>1.</w:t>
      </w:r>
      <w:r w:rsidRPr="00C748BC">
        <w:rPr>
          <w:rFonts w:ascii="Times New Roman" w:hAnsi="Times New Roman"/>
          <w:sz w:val="24"/>
          <w:szCs w:val="24"/>
        </w:rPr>
        <w:t>1.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КайрбаеваР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. </w:t>
      </w:r>
      <w:r w:rsidRPr="00C748BC">
        <w:rPr>
          <w:rFonts w:ascii="Times New Roman" w:hAnsi="Times New Roman"/>
          <w:sz w:val="24"/>
          <w:szCs w:val="24"/>
          <w:lang w:val="ru-RU"/>
        </w:rPr>
        <w:t>С</w:t>
      </w:r>
      <w:r w:rsidRPr="00C748BC">
        <w:rPr>
          <w:rFonts w:ascii="Times New Roman" w:hAnsi="Times New Roman"/>
          <w:sz w:val="24"/>
          <w:szCs w:val="24"/>
        </w:rPr>
        <w:t>.,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МакишеваМ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. </w:t>
      </w:r>
      <w:r w:rsidRPr="00C748BC">
        <w:rPr>
          <w:rFonts w:ascii="Times New Roman" w:hAnsi="Times New Roman"/>
          <w:sz w:val="24"/>
          <w:szCs w:val="24"/>
          <w:lang w:val="ru-RU"/>
        </w:rPr>
        <w:t>К</w:t>
      </w:r>
      <w:r w:rsidRPr="00C748BC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Казакуниверсетет</w:t>
      </w:r>
      <w:r w:rsidRPr="00C748BC">
        <w:rPr>
          <w:rFonts w:ascii="Times New Roman" w:hAnsi="Times New Roman"/>
          <w:sz w:val="24"/>
          <w:szCs w:val="24"/>
        </w:rPr>
        <w:t>i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, 2005 – 55 </w:t>
      </w:r>
      <w:r w:rsidRPr="00C748BC">
        <w:rPr>
          <w:rFonts w:ascii="Times New Roman" w:hAnsi="Times New Roman"/>
          <w:sz w:val="24"/>
          <w:szCs w:val="24"/>
          <w:lang w:val="ru-RU"/>
        </w:rPr>
        <w:t>с</w:t>
      </w:r>
      <w:r w:rsidRPr="00C748BC">
        <w:rPr>
          <w:rFonts w:ascii="Times New Roman" w:hAnsi="Times New Roman"/>
          <w:sz w:val="24"/>
          <w:szCs w:val="24"/>
        </w:rPr>
        <w:t>.</w:t>
      </w:r>
    </w:p>
    <w:p w:rsidR="00513DF8" w:rsidRPr="00C748BC" w:rsidRDefault="00513DF8" w:rsidP="00513DF8">
      <w:pPr>
        <w:pStyle w:val="a6"/>
        <w:spacing w:after="0"/>
        <w:ind w:left="0"/>
        <w:jc w:val="both"/>
        <w:rPr>
          <w:lang w:val="en-US"/>
        </w:rPr>
      </w:pPr>
    </w:p>
    <w:p w:rsidR="00513DF8" w:rsidRPr="00C748BC" w:rsidRDefault="00513DF8" w:rsidP="00513DF8">
      <w:pPr>
        <w:pStyle w:val="a6"/>
        <w:spacing w:after="0"/>
        <w:ind w:left="0"/>
        <w:jc w:val="both"/>
        <w:rPr>
          <w:lang w:val="en-US"/>
        </w:rPr>
      </w:pPr>
      <w:r w:rsidRPr="00C748BC">
        <w:rPr>
          <w:lang w:val="en-US"/>
        </w:rPr>
        <w:t>2.How</w:t>
      </w:r>
      <w:r>
        <w:rPr>
          <w:lang w:val="en-US"/>
        </w:rPr>
        <w:t xml:space="preserve"> </w:t>
      </w:r>
      <w:r w:rsidRPr="00C748BC">
        <w:rPr>
          <w:lang w:val="en-US"/>
        </w:rPr>
        <w:t>to</w:t>
      </w:r>
      <w:r>
        <w:rPr>
          <w:lang w:val="en-US"/>
        </w:rPr>
        <w:t xml:space="preserve"> </w:t>
      </w:r>
      <w:r w:rsidRPr="00C748BC">
        <w:rPr>
          <w:lang w:val="en-US"/>
        </w:rPr>
        <w:t>read</w:t>
      </w:r>
      <w:r>
        <w:rPr>
          <w:lang w:val="en-US"/>
        </w:rPr>
        <w:t xml:space="preserve"> </w:t>
      </w:r>
      <w:r w:rsidRPr="00C748BC">
        <w:rPr>
          <w:lang w:val="en-US"/>
        </w:rPr>
        <w:t>newspapers –</w:t>
      </w:r>
      <w:proofErr w:type="spellStart"/>
      <w:r w:rsidRPr="00C748BC">
        <w:t>КорольковаРоссия</w:t>
      </w:r>
      <w:proofErr w:type="spellEnd"/>
      <w:r w:rsidRPr="00C748BC">
        <w:rPr>
          <w:lang w:val="en-US"/>
        </w:rPr>
        <w:t xml:space="preserve"> 1970-120</w:t>
      </w:r>
      <w:r w:rsidRPr="00C748BC">
        <w:t>с</w:t>
      </w:r>
      <w:r w:rsidRPr="00C748BC">
        <w:rPr>
          <w:lang w:val="en-US"/>
        </w:rPr>
        <w:t>.</w:t>
      </w:r>
    </w:p>
    <w:p w:rsidR="00513DF8" w:rsidRPr="00241733" w:rsidRDefault="00513DF8" w:rsidP="00513DF8">
      <w:pPr>
        <w:ind w:firstLine="454"/>
        <w:jc w:val="center"/>
        <w:rPr>
          <w:caps/>
          <w:lang w:val="en-US"/>
        </w:rPr>
      </w:pPr>
    </w:p>
    <w:p w:rsidR="00513DF8" w:rsidRPr="00B0447F" w:rsidRDefault="00513DF8" w:rsidP="0009413F">
      <w:pPr>
        <w:pStyle w:val="2"/>
        <w:ind w:firstLine="426"/>
        <w:rPr>
          <w:sz w:val="24"/>
          <w:szCs w:val="24"/>
        </w:rPr>
      </w:pPr>
      <w:r w:rsidRPr="00B0447F">
        <w:rPr>
          <w:sz w:val="24"/>
          <w:szCs w:val="24"/>
        </w:rPr>
        <w:t xml:space="preserve">Все виды работ необходимо выполнять и защищать в указанные сроки. Студенты, </w:t>
      </w:r>
      <w:proofErr w:type="spellStart"/>
      <w:r w:rsidRPr="00B0447F">
        <w:rPr>
          <w:sz w:val="24"/>
          <w:szCs w:val="24"/>
        </w:rPr>
        <w:t>несдавшие</w:t>
      </w:r>
      <w:proofErr w:type="spellEnd"/>
      <w:r w:rsidRPr="00B0447F">
        <w:rPr>
          <w:sz w:val="24"/>
          <w:szCs w:val="24"/>
        </w:rPr>
        <w:t xml:space="preserve">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время. Студенты, </w:t>
      </w:r>
      <w:proofErr w:type="spellStart"/>
      <w:r w:rsidRPr="00B0447F">
        <w:rPr>
          <w:sz w:val="24"/>
          <w:szCs w:val="24"/>
        </w:rPr>
        <w:t>невыполнившие</w:t>
      </w:r>
      <w:proofErr w:type="spellEnd"/>
      <w:r w:rsidRPr="00B0447F">
        <w:rPr>
          <w:sz w:val="24"/>
          <w:szCs w:val="24"/>
        </w:rPr>
        <w:t xml:space="preserve">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13DF8" w:rsidRPr="00B0447F" w:rsidRDefault="00513DF8" w:rsidP="00513DF8"/>
    <w:p w:rsidR="00513DF8" w:rsidRPr="00B0447F" w:rsidRDefault="00513DF8" w:rsidP="00513DF8">
      <w:pPr>
        <w:jc w:val="center"/>
        <w:rPr>
          <w:caps/>
        </w:rPr>
      </w:pPr>
      <w:r w:rsidRPr="00B0447F">
        <w:rPr>
          <w:caps/>
        </w:rPr>
        <w:t>Политика академического поведения и этики</w:t>
      </w:r>
    </w:p>
    <w:p w:rsidR="00513DF8" w:rsidRPr="00B0447F" w:rsidRDefault="00513DF8" w:rsidP="00513DF8">
      <w:pPr>
        <w:ind w:firstLine="540"/>
        <w:jc w:val="both"/>
      </w:pPr>
      <w:r w:rsidRPr="00B0447F">
        <w:rPr>
          <w:caps/>
        </w:rPr>
        <w:t>б</w:t>
      </w:r>
      <w:r w:rsidRPr="00B0447F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«</w:t>
      </w:r>
      <w:proofErr w:type="spellStart"/>
      <w:r w:rsidRPr="00B0447F">
        <w:t>Универ</w:t>
      </w:r>
      <w:proofErr w:type="spellEnd"/>
      <w:r w:rsidRPr="00B0447F">
        <w:t>», пользовании шпаргалками, получит итоговую оценку «</w:t>
      </w:r>
      <w:r w:rsidRPr="00B0447F">
        <w:rPr>
          <w:lang w:val="en-US"/>
        </w:rPr>
        <w:t>F</w:t>
      </w:r>
      <w:r w:rsidRPr="00B0447F">
        <w:t>».</w:t>
      </w:r>
    </w:p>
    <w:p w:rsidR="00513DF8" w:rsidRPr="00B0447F" w:rsidRDefault="00513DF8" w:rsidP="00513DF8">
      <w:pPr>
        <w:ind w:firstLine="540"/>
        <w:jc w:val="both"/>
      </w:pPr>
      <w:r w:rsidRPr="00B0447F">
        <w:rPr>
          <w:caps/>
        </w:rPr>
        <w:t xml:space="preserve">Помощь: </w:t>
      </w:r>
      <w:r w:rsidRPr="00B0447F">
        <w:t>за консультациями по выполнению самостоятельных работ</w:t>
      </w:r>
      <w:r w:rsidRPr="00B0447F">
        <w:rPr>
          <w:caps/>
        </w:rPr>
        <w:t xml:space="preserve"> (СРС), </w:t>
      </w:r>
      <w:r w:rsidRPr="00B0447F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B0447F">
        <w:t>офис-часов</w:t>
      </w:r>
      <w:proofErr w:type="spellEnd"/>
      <w:r w:rsidRPr="00B0447F">
        <w:t>.</w:t>
      </w:r>
    </w:p>
    <w:p w:rsidR="00513DF8" w:rsidRPr="00C748BC" w:rsidRDefault="00513DF8" w:rsidP="00513DF8">
      <w:pPr>
        <w:ind w:firstLine="708"/>
        <w:jc w:val="both"/>
        <w:rPr>
          <w:bCs/>
          <w:i/>
          <w:iCs/>
        </w:rPr>
      </w:pPr>
    </w:p>
    <w:p w:rsidR="00513DF8" w:rsidRPr="00C748BC" w:rsidRDefault="00513DF8" w:rsidP="00513DF8"/>
    <w:p w:rsidR="00513DF8" w:rsidRPr="00C748BC" w:rsidRDefault="00513DF8" w:rsidP="00513DF8">
      <w:r w:rsidRPr="00C748BC">
        <w:t xml:space="preserve">Утверждение на Заседании кафедры </w:t>
      </w:r>
    </w:p>
    <w:p w:rsidR="00513DF8" w:rsidRPr="00C748BC" w:rsidRDefault="00513DF8" w:rsidP="00513DF8">
      <w:pPr>
        <w:rPr>
          <w:bCs/>
          <w:i/>
          <w:iCs/>
        </w:rPr>
      </w:pPr>
      <w:r w:rsidRPr="00C748BC">
        <w:t>протокол №  2</w:t>
      </w:r>
      <w:r w:rsidRPr="00C748BC">
        <w:rPr>
          <w:lang w:val="kk-KZ"/>
        </w:rPr>
        <w:t>1</w:t>
      </w:r>
      <w:r w:rsidRPr="00C748BC">
        <w:t xml:space="preserve"> июня 2015г</w:t>
      </w:r>
      <w:r w:rsidRPr="00C748BC">
        <w:rPr>
          <w:bCs/>
          <w:i/>
          <w:iCs/>
        </w:rPr>
        <w:t>.</w:t>
      </w:r>
    </w:p>
    <w:p w:rsidR="00513DF8" w:rsidRPr="00C748BC" w:rsidRDefault="00513DF8" w:rsidP="00513DF8">
      <w:pPr>
        <w:jc w:val="both"/>
      </w:pPr>
    </w:p>
    <w:p w:rsidR="00513DF8" w:rsidRPr="00C748BC" w:rsidRDefault="00513DF8" w:rsidP="00513DF8">
      <w:pPr>
        <w:jc w:val="both"/>
      </w:pPr>
      <w:r w:rsidRPr="00C748BC">
        <w:t xml:space="preserve"> зав.кафедрой                                                              Мусабекова У.Е.</w:t>
      </w:r>
    </w:p>
    <w:p w:rsidR="00513DF8" w:rsidRPr="00C748BC" w:rsidRDefault="00513DF8" w:rsidP="00513DF8">
      <w:pPr>
        <w:jc w:val="both"/>
      </w:pPr>
    </w:p>
    <w:p w:rsidR="00513DF8" w:rsidRPr="00C748BC" w:rsidRDefault="00513DF8" w:rsidP="00513DF8">
      <w:pPr>
        <w:jc w:val="both"/>
      </w:pPr>
      <w:r w:rsidRPr="00C748BC">
        <w:t xml:space="preserve"> преподаватель                                                             </w:t>
      </w:r>
      <w:proofErr w:type="spellStart"/>
      <w:r w:rsidRPr="00C748BC">
        <w:t>Карипбаева</w:t>
      </w:r>
      <w:proofErr w:type="spellEnd"/>
      <w:r w:rsidRPr="00C748BC">
        <w:t xml:space="preserve"> Г.А.</w:t>
      </w:r>
      <w:bookmarkStart w:id="0" w:name="_GoBack"/>
      <w:bookmarkEnd w:id="0"/>
    </w:p>
    <w:p w:rsidR="00513DF8" w:rsidRPr="00C748BC" w:rsidRDefault="00513DF8" w:rsidP="00513DF8">
      <w:pPr>
        <w:autoSpaceDE w:val="0"/>
        <w:autoSpaceDN w:val="0"/>
      </w:pPr>
      <w:r w:rsidRPr="00C748BC">
        <w:t xml:space="preserve">. </w:t>
      </w:r>
    </w:p>
    <w:p w:rsidR="00513DF8" w:rsidRPr="00C748BC" w:rsidRDefault="00513DF8" w:rsidP="00513DF8">
      <w:pPr>
        <w:pStyle w:val="a3"/>
        <w:tabs>
          <w:tab w:val="left" w:pos="1260"/>
        </w:tabs>
        <w:ind w:left="360"/>
        <w:jc w:val="both"/>
      </w:pPr>
    </w:p>
    <w:p w:rsidR="00513DF8" w:rsidRPr="00C748BC" w:rsidRDefault="00513DF8" w:rsidP="00513DF8">
      <w:pPr>
        <w:pStyle w:val="a3"/>
        <w:tabs>
          <w:tab w:val="left" w:pos="1260"/>
        </w:tabs>
        <w:ind w:left="360"/>
      </w:pPr>
    </w:p>
    <w:p w:rsidR="00513DF8" w:rsidRPr="00C748BC" w:rsidRDefault="00513DF8" w:rsidP="00513DF8">
      <w:pPr>
        <w:jc w:val="both"/>
      </w:pPr>
    </w:p>
    <w:p w:rsidR="00F9382C" w:rsidRDefault="00F9382C"/>
    <w:sectPr w:rsidR="00F9382C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3DF8"/>
    <w:rsid w:val="000843AE"/>
    <w:rsid w:val="0009413F"/>
    <w:rsid w:val="00241733"/>
    <w:rsid w:val="00513DF8"/>
    <w:rsid w:val="00D54B81"/>
    <w:rsid w:val="00F9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13DF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13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13D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3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3D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Body Text Indent"/>
    <w:basedOn w:val="a"/>
    <w:link w:val="a7"/>
    <w:rsid w:val="00513D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13D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2015-10-13T05:23:00Z</dcterms:created>
  <dcterms:modified xsi:type="dcterms:W3CDTF">2015-11-09T02:51:00Z</dcterms:modified>
</cp:coreProperties>
</file>